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62" w:rsidRPr="0010769F" w:rsidRDefault="00E23A62" w:rsidP="00E23A62">
      <w:pPr>
        <w:rPr>
          <w:b/>
          <w:sz w:val="24"/>
        </w:rPr>
      </w:pPr>
      <w:bookmarkStart w:id="0" w:name="_GoBack"/>
      <w:bookmarkEnd w:id="0"/>
      <w:r w:rsidRPr="0010769F">
        <w:rPr>
          <w:b/>
          <w:sz w:val="24"/>
        </w:rPr>
        <w:t>Herzliche Einladung zur Messe in Ebhausen zum Thema „Gesund leben und älter werden in Ebhausen“</w:t>
      </w:r>
    </w:p>
    <w:p w:rsidR="00E23A62" w:rsidRPr="0010769F" w:rsidRDefault="0010769F" w:rsidP="00E23A62">
      <w:pPr>
        <w:rPr>
          <w:sz w:val="24"/>
        </w:rPr>
      </w:pPr>
      <w:r w:rsidRPr="0010769F">
        <w:rPr>
          <w:sz w:val="24"/>
        </w:rPr>
        <w:t>A</w:t>
      </w:r>
      <w:r w:rsidR="00E23A62" w:rsidRPr="0010769F">
        <w:rPr>
          <w:sz w:val="24"/>
        </w:rPr>
        <w:t xml:space="preserve">m Sonntag, 12. November </w:t>
      </w:r>
      <w:r w:rsidRPr="0010769F">
        <w:rPr>
          <w:sz w:val="24"/>
        </w:rPr>
        <w:t xml:space="preserve">finden Sie </w:t>
      </w:r>
      <w:r w:rsidR="00E23A62" w:rsidRPr="0010769F">
        <w:rPr>
          <w:sz w:val="24"/>
        </w:rPr>
        <w:t>von 13 bis 17 Uhr in der Gemeindehalle Ebhausen</w:t>
      </w:r>
      <w:r w:rsidRPr="0010769F">
        <w:rPr>
          <w:sz w:val="24"/>
        </w:rPr>
        <w:t xml:space="preserve"> ein buntes Rahmenprogramm und auch eine Vielzahl von Informationsständen rund um das Thema Gesundheit und Alter. Wir freuen uns über viele Gäste – der Ortsseniorenrat bewirtet mit Kaffee und Kuchen.</w:t>
      </w:r>
    </w:p>
    <w:p w:rsidR="00E23A62" w:rsidRPr="0010769F" w:rsidRDefault="0010769F" w:rsidP="00E23A62">
      <w:pPr>
        <w:rPr>
          <w:sz w:val="24"/>
        </w:rPr>
      </w:pPr>
      <w:r w:rsidRPr="0010769F">
        <w:rPr>
          <w:sz w:val="24"/>
        </w:rPr>
        <w:t xml:space="preserve">Am Rahmenprogramm dürfen Sie </w:t>
      </w:r>
      <w:r w:rsidR="00E23A62" w:rsidRPr="0010769F">
        <w:rPr>
          <w:sz w:val="24"/>
        </w:rPr>
        <w:t xml:space="preserve">gerne </w:t>
      </w:r>
      <w:r w:rsidRPr="0010769F">
        <w:rPr>
          <w:sz w:val="24"/>
        </w:rPr>
        <w:t>teilnehmen und</w:t>
      </w:r>
      <w:r w:rsidR="00E23A62" w:rsidRPr="0010769F">
        <w:rPr>
          <w:sz w:val="24"/>
        </w:rPr>
        <w:t xml:space="preserve"> ausprobieren</w:t>
      </w:r>
      <w:r w:rsidRPr="0010769F">
        <w:rPr>
          <w:sz w:val="24"/>
        </w:rPr>
        <w:t>, welches Bewegungsangebot für Sie passt</w:t>
      </w:r>
      <w:r w:rsidR="00E23A62" w:rsidRPr="0010769F">
        <w:rPr>
          <w:sz w:val="24"/>
        </w:rPr>
        <w:t>:</w:t>
      </w:r>
    </w:p>
    <w:p w:rsidR="0010769F" w:rsidRPr="0010769F" w:rsidRDefault="0010769F" w:rsidP="0010769F">
      <w:pPr>
        <w:kinsoku w:val="0"/>
        <w:overflowPunct w:val="0"/>
        <w:spacing w:after="0" w:line="240" w:lineRule="auto"/>
        <w:textAlignment w:val="baseline"/>
        <w:rPr>
          <w:sz w:val="24"/>
        </w:rPr>
      </w:pPr>
      <w:r w:rsidRPr="0010769F">
        <w:rPr>
          <w:sz w:val="24"/>
          <w:u w:val="single"/>
        </w:rPr>
        <w:t>14.00 Uhr: U. Hammann - 5 Esslinger:</w:t>
      </w:r>
      <w:r w:rsidRPr="0010769F">
        <w:rPr>
          <w:sz w:val="24"/>
        </w:rPr>
        <w:t xml:space="preserve"> spezielle Übungen, um z.B. die Kraft und die Beweglichkeit, die wir im Alltag benötigen, möglichst lange zu erhalten. Gleichgewichtsschulung, um Stürze zu vermeiden.</w:t>
      </w:r>
    </w:p>
    <w:p w:rsidR="0010769F" w:rsidRPr="0010769F" w:rsidRDefault="0010769F" w:rsidP="0010769F">
      <w:pPr>
        <w:kinsoku w:val="0"/>
        <w:overflowPunct w:val="0"/>
        <w:spacing w:after="0" w:line="240" w:lineRule="auto"/>
        <w:textAlignment w:val="baseline"/>
        <w:rPr>
          <w:sz w:val="24"/>
        </w:rPr>
      </w:pPr>
      <w:r w:rsidRPr="0010769F">
        <w:rPr>
          <w:sz w:val="24"/>
          <w:u w:val="single"/>
        </w:rPr>
        <w:t>14.30 Uhr:  AOK – kleine Rückenschule</w:t>
      </w:r>
      <w:r w:rsidRPr="0010769F">
        <w:rPr>
          <w:sz w:val="24"/>
        </w:rPr>
        <w:t>: spezielle Bewegungs- und Entspannungsübungen für den Rücken, um fit und aktiv zu bleiben</w:t>
      </w:r>
    </w:p>
    <w:p w:rsidR="0010769F" w:rsidRPr="0010769F" w:rsidRDefault="0010769F" w:rsidP="0010769F">
      <w:pPr>
        <w:kinsoku w:val="0"/>
        <w:overflowPunct w:val="0"/>
        <w:spacing w:after="0" w:line="240" w:lineRule="auto"/>
        <w:textAlignment w:val="baseline"/>
        <w:rPr>
          <w:sz w:val="24"/>
        </w:rPr>
      </w:pPr>
      <w:r w:rsidRPr="0010769F">
        <w:rPr>
          <w:sz w:val="24"/>
          <w:u w:val="single"/>
        </w:rPr>
        <w:t>15.00 Uhr: SV Rotfelden – Qigong:</w:t>
      </w:r>
      <w:r w:rsidRPr="0010769F">
        <w:rPr>
          <w:sz w:val="24"/>
        </w:rPr>
        <w:t xml:space="preserve"> Eine Übungsfolge, um Körper und Geist zu stärken für ein langes, gesundes und vitales Leben.</w:t>
      </w:r>
      <w:r w:rsidRPr="0010769F">
        <w:rPr>
          <w:sz w:val="24"/>
        </w:rPr>
        <w:tab/>
      </w:r>
    </w:p>
    <w:p w:rsidR="0010769F" w:rsidRPr="0010769F" w:rsidRDefault="0010769F" w:rsidP="0010769F">
      <w:pPr>
        <w:kinsoku w:val="0"/>
        <w:overflowPunct w:val="0"/>
        <w:spacing w:after="0" w:line="240" w:lineRule="auto"/>
        <w:textAlignment w:val="baseline"/>
        <w:rPr>
          <w:sz w:val="24"/>
        </w:rPr>
      </w:pPr>
      <w:r w:rsidRPr="0010769F">
        <w:rPr>
          <w:sz w:val="24"/>
          <w:u w:val="single"/>
        </w:rPr>
        <w:t>15.30 Uhr: DRK – Gymnastik:</w:t>
      </w:r>
      <w:r w:rsidRPr="0010769F">
        <w:rPr>
          <w:sz w:val="24"/>
        </w:rPr>
        <w:t xml:space="preserve"> Bewegungsangebot zum Erhalt der motorischen Fähigkeiten (Ausdauer, Kraft, Gewandtheit und Geschicklichkeit)</w:t>
      </w:r>
      <w:r w:rsidRPr="0010769F">
        <w:rPr>
          <w:sz w:val="24"/>
        </w:rPr>
        <w:tab/>
      </w:r>
    </w:p>
    <w:p w:rsidR="0010769F" w:rsidRPr="0010769F" w:rsidRDefault="0010769F" w:rsidP="0010769F">
      <w:pPr>
        <w:kinsoku w:val="0"/>
        <w:overflowPunct w:val="0"/>
        <w:spacing w:after="0" w:line="240" w:lineRule="auto"/>
        <w:textAlignment w:val="baseline"/>
        <w:rPr>
          <w:sz w:val="24"/>
        </w:rPr>
      </w:pPr>
      <w:r w:rsidRPr="0010769F">
        <w:rPr>
          <w:sz w:val="24"/>
          <w:u w:val="single"/>
        </w:rPr>
        <w:t>16.00 Uhr:  U. Römer Lissel - Tanzen Sie einfach mit!</w:t>
      </w:r>
      <w:r w:rsidRPr="0010769F">
        <w:rPr>
          <w:sz w:val="24"/>
        </w:rPr>
        <w:t xml:space="preserve"> Tanzen hält fit, körperlich und geistig! Es sind einfache  Kreis-und Folkloretänze, jeder  ist willkommen, es ist kein Partner nötig.   </w:t>
      </w:r>
    </w:p>
    <w:p w:rsidR="0010769F" w:rsidRPr="0010769F" w:rsidRDefault="0010769F" w:rsidP="0010769F">
      <w:pPr>
        <w:kinsoku w:val="0"/>
        <w:overflowPunct w:val="0"/>
        <w:spacing w:after="0" w:line="240" w:lineRule="auto"/>
        <w:textAlignment w:val="baseline"/>
        <w:rPr>
          <w:sz w:val="24"/>
        </w:rPr>
      </w:pPr>
      <w:r w:rsidRPr="0010769F">
        <w:rPr>
          <w:sz w:val="24"/>
          <w:u w:val="single"/>
        </w:rPr>
        <w:lastRenderedPageBreak/>
        <w:t>16.30 Uhr:  W. Haselmaier - Stretching/Dehnen</w:t>
      </w:r>
      <w:r w:rsidRPr="0010769F">
        <w:rPr>
          <w:sz w:val="24"/>
        </w:rPr>
        <w:t>: Macht die Muskeln wieder locker. Hilft u.a. zur Vorbeugung von Krämpfen</w:t>
      </w:r>
    </w:p>
    <w:p w:rsidR="00E23A62" w:rsidRPr="0010769F" w:rsidRDefault="00E23A62" w:rsidP="00E23A62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Cs w:val="22"/>
          <w:lang w:eastAsia="en-US"/>
        </w:rPr>
      </w:pPr>
    </w:p>
    <w:p w:rsidR="00E23A62" w:rsidRPr="0010769F" w:rsidRDefault="0010769F" w:rsidP="00E23A62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 xml:space="preserve">Nutzen Sie das vielfältige Angebot an </w:t>
      </w:r>
      <w:r w:rsidR="00E23A62" w:rsidRPr="0010769F">
        <w:rPr>
          <w:rFonts w:asciiTheme="minorHAnsi" w:eastAsiaTheme="minorHAnsi" w:hAnsiTheme="minorHAnsi" w:cstheme="minorBidi"/>
          <w:szCs w:val="22"/>
          <w:lang w:eastAsia="en-US"/>
        </w:rPr>
        <w:t>Informationsstände</w:t>
      </w:r>
      <w:r>
        <w:rPr>
          <w:rFonts w:asciiTheme="minorHAnsi" w:eastAsiaTheme="minorHAnsi" w:hAnsiTheme="minorHAnsi" w:cstheme="minorBidi"/>
          <w:szCs w:val="22"/>
          <w:lang w:eastAsia="en-US"/>
        </w:rPr>
        <w:t>n</w:t>
      </w:r>
      <w:r w:rsidR="00E23A62" w:rsidRPr="0010769F">
        <w:rPr>
          <w:rFonts w:asciiTheme="minorHAnsi" w:eastAsiaTheme="minorHAnsi" w:hAnsiTheme="minorHAnsi" w:cstheme="minorBidi"/>
          <w:szCs w:val="22"/>
          <w:lang w:eastAsia="en-US"/>
        </w:rPr>
        <w:t>:</w:t>
      </w:r>
    </w:p>
    <w:p w:rsidR="0010769F" w:rsidRPr="0010769F" w:rsidRDefault="0010769F" w:rsidP="0010769F">
      <w:pPr>
        <w:kinsoku w:val="0"/>
        <w:overflowPunct w:val="0"/>
        <w:spacing w:after="0" w:line="240" w:lineRule="auto"/>
        <w:textAlignment w:val="baseline"/>
        <w:rPr>
          <w:sz w:val="24"/>
        </w:rPr>
      </w:pPr>
      <w:r w:rsidRPr="0010769F">
        <w:rPr>
          <w:sz w:val="24"/>
        </w:rPr>
        <w:t xml:space="preserve">Der </w:t>
      </w:r>
      <w:r w:rsidRPr="0010769F">
        <w:rPr>
          <w:sz w:val="24"/>
          <w:u w:val="single"/>
        </w:rPr>
        <w:t>DRK-Kreisverband Calw</w:t>
      </w:r>
      <w:r w:rsidRPr="0010769F">
        <w:rPr>
          <w:sz w:val="24"/>
        </w:rPr>
        <w:t xml:space="preserve"> stellt seine Angebote Hausnotruf, Essen auf Rädern, Fahrdienst für Behinderte und Senioren, Seniorenreisen, Gesundheitsprogramm und Besuchsdienst vor.</w:t>
      </w:r>
    </w:p>
    <w:p w:rsidR="0010769F" w:rsidRPr="0010769F" w:rsidRDefault="0010769F" w:rsidP="0010769F">
      <w:pPr>
        <w:kinsoku w:val="0"/>
        <w:overflowPunct w:val="0"/>
        <w:spacing w:after="0" w:line="240" w:lineRule="auto"/>
        <w:textAlignment w:val="baseline"/>
        <w:rPr>
          <w:sz w:val="24"/>
        </w:rPr>
      </w:pPr>
      <w:r w:rsidRPr="0010769F">
        <w:rPr>
          <w:sz w:val="24"/>
        </w:rPr>
        <w:t xml:space="preserve">Die </w:t>
      </w:r>
      <w:r w:rsidRPr="0010769F">
        <w:rPr>
          <w:sz w:val="24"/>
          <w:u w:val="single"/>
        </w:rPr>
        <w:t>Johanniter Nagold</w:t>
      </w:r>
      <w:r w:rsidRPr="0010769F">
        <w:rPr>
          <w:sz w:val="24"/>
        </w:rPr>
        <w:t xml:space="preserve"> informieren und beraten über die Angebote der ambulanten Pflege und Hausnotruf und bieten eine kostenlose Blutdruckkontrolle.</w:t>
      </w:r>
    </w:p>
    <w:p w:rsidR="0010769F" w:rsidRPr="0010769F" w:rsidRDefault="0010769F" w:rsidP="0010769F">
      <w:pPr>
        <w:kinsoku w:val="0"/>
        <w:overflowPunct w:val="0"/>
        <w:spacing w:after="0" w:line="240" w:lineRule="auto"/>
        <w:textAlignment w:val="baseline"/>
        <w:rPr>
          <w:sz w:val="24"/>
        </w:rPr>
      </w:pPr>
      <w:r w:rsidRPr="0010769F">
        <w:rPr>
          <w:sz w:val="24"/>
        </w:rPr>
        <w:t xml:space="preserve">Die </w:t>
      </w:r>
      <w:r w:rsidRPr="0010769F">
        <w:rPr>
          <w:sz w:val="24"/>
          <w:u w:val="single"/>
        </w:rPr>
        <w:t>Diakoniestation Nagold</w:t>
      </w:r>
      <w:r w:rsidRPr="0010769F">
        <w:rPr>
          <w:sz w:val="24"/>
        </w:rPr>
        <w:t xml:space="preserve"> zeigt u.a. Möglichkeiten auf, welche kostenfreien </w:t>
      </w:r>
      <w:r>
        <w:rPr>
          <w:sz w:val="24"/>
        </w:rPr>
        <w:t>Lei</w:t>
      </w:r>
      <w:r w:rsidRPr="0010769F">
        <w:rPr>
          <w:sz w:val="24"/>
        </w:rPr>
        <w:t>stungsansprüche und Kombinationsmöglichkeiten das Pflegestärkungsgesetz I und II bietet.</w:t>
      </w:r>
    </w:p>
    <w:p w:rsidR="0010769F" w:rsidRPr="0010769F" w:rsidRDefault="0010769F" w:rsidP="0010769F">
      <w:pPr>
        <w:kinsoku w:val="0"/>
        <w:overflowPunct w:val="0"/>
        <w:spacing w:after="0" w:line="240" w:lineRule="auto"/>
        <w:textAlignment w:val="baseline"/>
        <w:rPr>
          <w:sz w:val="24"/>
        </w:rPr>
      </w:pPr>
      <w:r w:rsidRPr="0010769F">
        <w:rPr>
          <w:sz w:val="24"/>
        </w:rPr>
        <w:t xml:space="preserve">Der </w:t>
      </w:r>
      <w:r w:rsidRPr="0010769F">
        <w:rPr>
          <w:sz w:val="24"/>
          <w:u w:val="single"/>
        </w:rPr>
        <w:t>Pflegestützpunkt Calw</w:t>
      </w:r>
      <w:r w:rsidRPr="0010769F">
        <w:rPr>
          <w:sz w:val="24"/>
        </w:rPr>
        <w:t xml:space="preserve"> informiert an seinem Stand über die Leistungen der Pflegekasse und Möglichkeiten zur Entlastung von pflegenden Angehörigen. Gerne stellen sich die Pflegeberaterinnen des Pflegestützpunktes Ihren speziellen Fragen zur Alltagsbewältigung im Pflegefall. </w:t>
      </w:r>
    </w:p>
    <w:p w:rsidR="0010769F" w:rsidRPr="0010769F" w:rsidRDefault="0010769F" w:rsidP="0010769F">
      <w:pPr>
        <w:kinsoku w:val="0"/>
        <w:overflowPunct w:val="0"/>
        <w:spacing w:after="0" w:line="240" w:lineRule="auto"/>
        <w:textAlignment w:val="baseline"/>
        <w:rPr>
          <w:sz w:val="24"/>
        </w:rPr>
      </w:pPr>
      <w:r w:rsidRPr="0010769F">
        <w:rPr>
          <w:sz w:val="24"/>
        </w:rPr>
        <w:t xml:space="preserve">Das </w:t>
      </w:r>
      <w:r w:rsidRPr="0010769F">
        <w:rPr>
          <w:sz w:val="24"/>
          <w:u w:val="single"/>
        </w:rPr>
        <w:t>Sanitätshaus Schaible</w:t>
      </w:r>
      <w:r w:rsidRPr="0010769F">
        <w:rPr>
          <w:sz w:val="24"/>
        </w:rPr>
        <w:t xml:space="preserve"> zeigt sinnvolle Hilfsmittel für zu Hause und unterwegs, kleine Alltagshilfen speziell bei Rückenproblemen vor.</w:t>
      </w:r>
    </w:p>
    <w:p w:rsidR="0010769F" w:rsidRPr="0010769F" w:rsidRDefault="0010769F" w:rsidP="0010769F">
      <w:pPr>
        <w:kinsoku w:val="0"/>
        <w:overflowPunct w:val="0"/>
        <w:spacing w:after="0" w:line="240" w:lineRule="auto"/>
        <w:textAlignment w:val="baseline"/>
        <w:rPr>
          <w:sz w:val="24"/>
        </w:rPr>
      </w:pPr>
      <w:r w:rsidRPr="0010769F">
        <w:rPr>
          <w:sz w:val="24"/>
        </w:rPr>
        <w:t xml:space="preserve">Die </w:t>
      </w:r>
      <w:r w:rsidRPr="0010769F">
        <w:rPr>
          <w:sz w:val="24"/>
          <w:u w:val="single"/>
        </w:rPr>
        <w:t>Volkshochschule</w:t>
      </w:r>
      <w:r w:rsidRPr="0010769F">
        <w:rPr>
          <w:sz w:val="24"/>
        </w:rPr>
        <w:t xml:space="preserve">  informiert und berät über Bildungs- und Freizeitangebote.</w:t>
      </w:r>
    </w:p>
    <w:p w:rsidR="0010769F" w:rsidRPr="0010769F" w:rsidRDefault="0010769F" w:rsidP="0010769F">
      <w:pPr>
        <w:kinsoku w:val="0"/>
        <w:overflowPunct w:val="0"/>
        <w:spacing w:after="0" w:line="240" w:lineRule="auto"/>
        <w:textAlignment w:val="baseline"/>
        <w:rPr>
          <w:sz w:val="24"/>
        </w:rPr>
      </w:pPr>
      <w:r w:rsidRPr="0010769F">
        <w:rPr>
          <w:sz w:val="24"/>
        </w:rPr>
        <w:t xml:space="preserve">Mitarbeiter des </w:t>
      </w:r>
      <w:r w:rsidRPr="0010769F">
        <w:rPr>
          <w:sz w:val="24"/>
          <w:u w:val="single"/>
        </w:rPr>
        <w:t>Pflegeheim Ebhausen</w:t>
      </w:r>
      <w:r w:rsidRPr="0010769F">
        <w:rPr>
          <w:sz w:val="24"/>
        </w:rPr>
        <w:t xml:space="preserve"> informieren über die Möglichkeiten der Tages- und Nachtpflege im Pflegestift und stehen für allgemeine Fragen zur Einrichtung zur Verfügung.</w:t>
      </w:r>
    </w:p>
    <w:p w:rsidR="0010769F" w:rsidRPr="0010769F" w:rsidRDefault="0010769F" w:rsidP="0010769F">
      <w:pPr>
        <w:kinsoku w:val="0"/>
        <w:overflowPunct w:val="0"/>
        <w:spacing w:after="0" w:line="240" w:lineRule="auto"/>
        <w:textAlignment w:val="baseline"/>
        <w:rPr>
          <w:sz w:val="24"/>
        </w:rPr>
      </w:pPr>
      <w:r w:rsidRPr="0010769F">
        <w:rPr>
          <w:sz w:val="24"/>
        </w:rPr>
        <w:lastRenderedPageBreak/>
        <w:t xml:space="preserve">Der </w:t>
      </w:r>
      <w:r w:rsidRPr="0010769F">
        <w:rPr>
          <w:sz w:val="24"/>
          <w:u w:val="single"/>
        </w:rPr>
        <w:t>Sozialverband VdK</w:t>
      </w:r>
      <w:r w:rsidRPr="0010769F">
        <w:rPr>
          <w:sz w:val="24"/>
        </w:rPr>
        <w:t xml:space="preserve">  bietet Beratung, Hilfe und rechtliche Vertretung im Sozialrecht  und steht mit Rat und Tat zur Seite, wenn es um Sozialrechtsschutz und Sozialpolitische Interessenvertretung geht.</w:t>
      </w:r>
    </w:p>
    <w:p w:rsidR="0010769F" w:rsidRPr="0010769F" w:rsidRDefault="0010769F" w:rsidP="0010769F">
      <w:pPr>
        <w:kinsoku w:val="0"/>
        <w:overflowPunct w:val="0"/>
        <w:spacing w:after="0" w:line="240" w:lineRule="auto"/>
        <w:textAlignment w:val="baseline"/>
        <w:rPr>
          <w:sz w:val="24"/>
        </w:rPr>
      </w:pPr>
      <w:r w:rsidRPr="0010769F">
        <w:rPr>
          <w:sz w:val="24"/>
          <w:u w:val="single"/>
        </w:rPr>
        <w:t>AESD Walter Haselmaier</w:t>
      </w:r>
      <w:r w:rsidRPr="0010769F">
        <w:rPr>
          <w:sz w:val="24"/>
        </w:rPr>
        <w:t xml:space="preserve"> informiert über Kurse der VHS, SV Rotfelden und  Individualkurse: Gymnastik, Joggen, Laufen, Aqua-Jogging. Kostenlose Puls-Messung (normal – Belastung – Erholung)</w:t>
      </w:r>
      <w:r w:rsidRPr="0010769F">
        <w:rPr>
          <w:sz w:val="24"/>
        </w:rPr>
        <w:tab/>
      </w:r>
      <w:r w:rsidRPr="0010769F">
        <w:rPr>
          <w:sz w:val="24"/>
        </w:rPr>
        <w:tab/>
      </w:r>
    </w:p>
    <w:p w:rsidR="0010769F" w:rsidRPr="0010769F" w:rsidRDefault="0010769F" w:rsidP="0010769F">
      <w:pPr>
        <w:kinsoku w:val="0"/>
        <w:overflowPunct w:val="0"/>
        <w:spacing w:after="0" w:line="240" w:lineRule="auto"/>
        <w:textAlignment w:val="baseline"/>
        <w:rPr>
          <w:sz w:val="24"/>
        </w:rPr>
      </w:pPr>
      <w:r w:rsidRPr="0010769F">
        <w:rPr>
          <w:sz w:val="24"/>
        </w:rPr>
        <w:t xml:space="preserve">Die </w:t>
      </w:r>
      <w:r w:rsidRPr="0010769F">
        <w:rPr>
          <w:sz w:val="24"/>
          <w:u w:val="single"/>
        </w:rPr>
        <w:t>AOK Nordschwarzwald</w:t>
      </w:r>
      <w:r w:rsidRPr="0010769F">
        <w:rPr>
          <w:sz w:val="24"/>
        </w:rPr>
        <w:t xml:space="preserve"> informiert an ihrem Stand rund um die Pflegeversicherung und zum Thema „Bewegung im Alter“.</w:t>
      </w:r>
    </w:p>
    <w:p w:rsidR="0010769F" w:rsidRPr="0010769F" w:rsidRDefault="0010769F" w:rsidP="0010769F">
      <w:pPr>
        <w:kinsoku w:val="0"/>
        <w:overflowPunct w:val="0"/>
        <w:spacing w:after="0" w:line="240" w:lineRule="auto"/>
        <w:textAlignment w:val="baseline"/>
        <w:rPr>
          <w:sz w:val="24"/>
        </w:rPr>
      </w:pPr>
      <w:r w:rsidRPr="0010769F">
        <w:rPr>
          <w:sz w:val="24"/>
        </w:rPr>
        <w:t xml:space="preserve">Der </w:t>
      </w:r>
      <w:r w:rsidRPr="0010769F">
        <w:rPr>
          <w:sz w:val="24"/>
          <w:u w:val="single"/>
        </w:rPr>
        <w:t>Kreisseniorenrat und Ortsseniorenrat</w:t>
      </w:r>
      <w:r w:rsidRPr="0010769F">
        <w:rPr>
          <w:sz w:val="24"/>
        </w:rPr>
        <w:t xml:space="preserve"> lassen Sie im Alterssimulationsanzug die </w:t>
      </w:r>
      <w:r>
        <w:rPr>
          <w:sz w:val="24"/>
        </w:rPr>
        <w:t>E</w:t>
      </w:r>
      <w:r w:rsidRPr="0010769F">
        <w:rPr>
          <w:sz w:val="24"/>
        </w:rPr>
        <w:t>inschränkungen Älterer erfahrbar machen und informieren über das Ebhauser Bürgerauto.</w:t>
      </w:r>
    </w:p>
    <w:p w:rsidR="0010769F" w:rsidRPr="0010769F" w:rsidRDefault="0010769F" w:rsidP="0010769F">
      <w:pPr>
        <w:kinsoku w:val="0"/>
        <w:overflowPunct w:val="0"/>
        <w:spacing w:after="0" w:line="240" w:lineRule="auto"/>
        <w:textAlignment w:val="baseline"/>
        <w:rPr>
          <w:sz w:val="24"/>
        </w:rPr>
      </w:pPr>
      <w:r w:rsidRPr="0010769F">
        <w:rPr>
          <w:sz w:val="24"/>
        </w:rPr>
        <w:t xml:space="preserve">Die </w:t>
      </w:r>
      <w:r w:rsidRPr="0010769F">
        <w:rPr>
          <w:sz w:val="24"/>
          <w:u w:val="single"/>
        </w:rPr>
        <w:t>Mediathek</w:t>
      </w:r>
      <w:r w:rsidRPr="0010769F">
        <w:rPr>
          <w:sz w:val="24"/>
        </w:rPr>
        <w:t xml:space="preserve"> zeigt Ihnen, wie E-Reader die nachlassende</w:t>
      </w:r>
      <w:r>
        <w:rPr>
          <w:sz w:val="24"/>
        </w:rPr>
        <w:t xml:space="preserve"> </w:t>
      </w:r>
      <w:r w:rsidRPr="0010769F">
        <w:rPr>
          <w:sz w:val="24"/>
        </w:rPr>
        <w:t xml:space="preserve">Sehkraft ausgleichen  </w:t>
      </w:r>
    </w:p>
    <w:p w:rsidR="00E23A62" w:rsidRPr="0010769F" w:rsidRDefault="00E23A62" w:rsidP="00E23A62">
      <w:pPr>
        <w:rPr>
          <w:sz w:val="24"/>
        </w:rPr>
      </w:pPr>
    </w:p>
    <w:p w:rsidR="00E23A62" w:rsidRPr="0010769F" w:rsidRDefault="00E23A62" w:rsidP="00E23A62">
      <w:pPr>
        <w:rPr>
          <w:sz w:val="24"/>
        </w:rPr>
      </w:pPr>
      <w:r w:rsidRPr="0010769F">
        <w:rPr>
          <w:sz w:val="24"/>
        </w:rPr>
        <w:t xml:space="preserve"> </w:t>
      </w:r>
    </w:p>
    <w:p w:rsidR="00AA0A83" w:rsidRPr="0010769F" w:rsidRDefault="00AA0A83">
      <w:pPr>
        <w:rPr>
          <w:sz w:val="24"/>
        </w:rPr>
      </w:pPr>
    </w:p>
    <w:sectPr w:rsidR="00AA0A83" w:rsidRPr="001076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87"/>
    <w:rsid w:val="00083E6E"/>
    <w:rsid w:val="0010769F"/>
    <w:rsid w:val="00AA0A83"/>
    <w:rsid w:val="00CC0C87"/>
    <w:rsid w:val="00E2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B50C6-E258-4961-9171-DF5B4B57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3A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2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Schweikardt, Daniela</dc:creator>
  <cp:keywords/>
  <dc:description/>
  <cp:lastModifiedBy>Edelmaier, Sybille</cp:lastModifiedBy>
  <cp:revision>2</cp:revision>
  <dcterms:created xsi:type="dcterms:W3CDTF">2017-11-09T10:19:00Z</dcterms:created>
  <dcterms:modified xsi:type="dcterms:W3CDTF">2017-11-09T10:19:00Z</dcterms:modified>
</cp:coreProperties>
</file>